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FA4A" w14:textId="77777777" w:rsidR="00C713F2" w:rsidRDefault="00C713F2" w:rsidP="00C713F2">
      <w:pPr>
        <w:jc w:val="center"/>
        <w:rPr>
          <w:lang w:val="en-US"/>
        </w:rPr>
      </w:pPr>
      <w:r>
        <w:rPr>
          <w:lang w:val="en-US"/>
        </w:rPr>
        <w:t>IQAC MEETING MINUTE</w:t>
      </w:r>
    </w:p>
    <w:p w14:paraId="7FDEB156" w14:textId="77777777" w:rsidR="00C713F2" w:rsidRDefault="00C713F2" w:rsidP="00C713F2">
      <w:pPr>
        <w:jc w:val="both"/>
        <w:rPr>
          <w:lang w:val="en-US"/>
        </w:rPr>
      </w:pPr>
    </w:p>
    <w:p w14:paraId="1D4622E3" w14:textId="59BD444B" w:rsidR="00C713F2" w:rsidRDefault="00C713F2" w:rsidP="00C713F2">
      <w:pPr>
        <w:jc w:val="both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:</w:t>
      </w:r>
      <w:r>
        <w:rPr>
          <w:lang w:val="en-US"/>
        </w:rPr>
        <w:tab/>
        <w:t>1</w:t>
      </w:r>
      <w:r w:rsidR="001929C8">
        <w:rPr>
          <w:lang w:val="en-US"/>
        </w:rPr>
        <w:t>7</w:t>
      </w:r>
      <w:r w:rsidRPr="00C713F2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A5AC0">
        <w:rPr>
          <w:lang w:val="en-US"/>
        </w:rPr>
        <w:t>February</w:t>
      </w:r>
      <w:r>
        <w:rPr>
          <w:lang w:val="en-US"/>
        </w:rPr>
        <w:t xml:space="preserve"> 202</w:t>
      </w:r>
      <w:r w:rsidR="001929C8">
        <w:rPr>
          <w:lang w:val="en-US"/>
        </w:rPr>
        <w:t>1</w:t>
      </w:r>
    </w:p>
    <w:p w14:paraId="26B50EA5" w14:textId="77777777" w:rsidR="00C713F2" w:rsidRDefault="00C713F2" w:rsidP="00C713F2">
      <w:pPr>
        <w:jc w:val="both"/>
        <w:rPr>
          <w:lang w:val="en-US"/>
        </w:rPr>
      </w:pPr>
      <w:r>
        <w:rPr>
          <w:lang w:val="en-US"/>
        </w:rPr>
        <w:t>Venue</w:t>
      </w:r>
      <w:r>
        <w:rPr>
          <w:lang w:val="en-US"/>
        </w:rPr>
        <w:tab/>
        <w:t>:</w:t>
      </w:r>
      <w:r>
        <w:rPr>
          <w:lang w:val="en-US"/>
        </w:rPr>
        <w:tab/>
        <w:t>Principal’s Chamber, Govt. Aizawl West College</w:t>
      </w:r>
    </w:p>
    <w:p w14:paraId="0AFFA1EB" w14:textId="77777777" w:rsidR="00C713F2" w:rsidRDefault="00C713F2" w:rsidP="00C713F2">
      <w:pPr>
        <w:jc w:val="both"/>
        <w:rPr>
          <w:lang w:val="en-US"/>
        </w:rPr>
      </w:pPr>
    </w:p>
    <w:p w14:paraId="0BF35CE9" w14:textId="77777777" w:rsidR="00C713F2" w:rsidRDefault="00C713F2" w:rsidP="00C713F2">
      <w:pPr>
        <w:jc w:val="both"/>
        <w:rPr>
          <w:lang w:val="en-US"/>
        </w:rPr>
      </w:pPr>
      <w:r>
        <w:rPr>
          <w:lang w:val="en-US"/>
        </w:rPr>
        <w:t>Members Present:</w:t>
      </w:r>
    </w:p>
    <w:p w14:paraId="12401463" w14:textId="77777777" w:rsidR="00C713F2" w:rsidRDefault="00C713F2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Prof. C. </w:t>
      </w:r>
      <w:proofErr w:type="spellStart"/>
      <w:r>
        <w:rPr>
          <w:lang w:val="en-US"/>
        </w:rPr>
        <w:t>Lalthlengliana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Principal &amp; Chairman</w:t>
      </w:r>
    </w:p>
    <w:p w14:paraId="3F5AE737" w14:textId="40629720" w:rsidR="00C713F2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Lianhlupuii</w:t>
      </w:r>
      <w:proofErr w:type="spellEnd"/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>
        <w:rPr>
          <w:lang w:val="en-US"/>
        </w:rPr>
        <w:t>Vice Principal</w:t>
      </w:r>
    </w:p>
    <w:p w14:paraId="1D650D3D" w14:textId="29084417" w:rsidR="00C713F2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lalremruati</w:t>
      </w:r>
      <w:proofErr w:type="spellEnd"/>
      <w:r>
        <w:rPr>
          <w:lang w:val="en-US"/>
        </w:rPr>
        <w:t xml:space="preserve">    </w:t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>
        <w:rPr>
          <w:lang w:val="en-US"/>
        </w:rPr>
        <w:t xml:space="preserve">            </w:t>
      </w:r>
      <w:r w:rsidR="00C713F2">
        <w:rPr>
          <w:lang w:val="en-US"/>
        </w:rPr>
        <w:t xml:space="preserve"> Coordinator</w:t>
      </w:r>
    </w:p>
    <w:p w14:paraId="48B991FC" w14:textId="3BFBB5EA" w:rsidR="00C713F2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Prof. B. </w:t>
      </w:r>
      <w:proofErr w:type="spellStart"/>
      <w:r>
        <w:rPr>
          <w:lang w:val="en-US"/>
        </w:rPr>
        <w:t>Lalrinsanga</w:t>
      </w:r>
      <w:proofErr w:type="spellEnd"/>
      <w:r>
        <w:rPr>
          <w:lang w:val="en-US"/>
        </w:rPr>
        <w:t xml:space="preserve">         </w:t>
      </w:r>
      <w:r w:rsidR="00C713F2">
        <w:rPr>
          <w:lang w:val="en-US"/>
        </w:rPr>
        <w:tab/>
      </w:r>
      <w:r w:rsidR="00C713F2">
        <w:rPr>
          <w:lang w:val="en-US"/>
        </w:rPr>
        <w:tab/>
        <w:t xml:space="preserve">Assistant Coordinator </w:t>
      </w:r>
    </w:p>
    <w:p w14:paraId="0DE1948C" w14:textId="1FC16CA6" w:rsidR="00AA5AC0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Mr. H. </w:t>
      </w:r>
      <w:proofErr w:type="spellStart"/>
      <w:r>
        <w:rPr>
          <w:lang w:val="en-US"/>
        </w:rPr>
        <w:t>Lalvulliana</w:t>
      </w:r>
      <w:proofErr w:type="spellEnd"/>
    </w:p>
    <w:p w14:paraId="6E107DA2" w14:textId="519CD4D6" w:rsidR="00AA5AC0" w:rsidRPr="00AA5AC0" w:rsidRDefault="00AA5AC0" w:rsidP="00AA5AC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Dr. M.A.L </w:t>
      </w:r>
      <w:proofErr w:type="spellStart"/>
      <w:r>
        <w:rPr>
          <w:lang w:val="en-US"/>
        </w:rPr>
        <w:t>Zadeng</w:t>
      </w:r>
      <w:proofErr w:type="spellEnd"/>
    </w:p>
    <w:p w14:paraId="2FA665A9" w14:textId="3614D6ED" w:rsidR="00AA5AC0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Lalnunthari</w:t>
      </w:r>
      <w:proofErr w:type="spellEnd"/>
    </w:p>
    <w:p w14:paraId="4E341D6A" w14:textId="410F214C" w:rsidR="00C713F2" w:rsidRDefault="00AA5AC0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Lalhmingliana</w:t>
      </w:r>
      <w:proofErr w:type="spellEnd"/>
    </w:p>
    <w:p w14:paraId="40594439" w14:textId="1157ABFF" w:rsidR="00C713F2" w:rsidRDefault="000326B3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Dr. Samuel V.L </w:t>
      </w:r>
      <w:proofErr w:type="spellStart"/>
      <w:r>
        <w:rPr>
          <w:lang w:val="en-US"/>
        </w:rPr>
        <w:t>Thlanga</w:t>
      </w:r>
      <w:proofErr w:type="spellEnd"/>
    </w:p>
    <w:p w14:paraId="3B9B1AF2" w14:textId="26E8A891" w:rsidR="00C713F2" w:rsidRPr="00C713F2" w:rsidRDefault="000326B3" w:rsidP="00C713F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Dr. Janet </w:t>
      </w:r>
      <w:proofErr w:type="spellStart"/>
      <w:r>
        <w:rPr>
          <w:lang w:val="en-US"/>
        </w:rPr>
        <w:t>Vanalahlimpuii</w:t>
      </w:r>
      <w:proofErr w:type="spellEnd"/>
    </w:p>
    <w:p w14:paraId="48658065" w14:textId="77777777" w:rsidR="00C713F2" w:rsidRDefault="00C713F2" w:rsidP="00C713F2">
      <w:pPr>
        <w:jc w:val="both"/>
        <w:rPr>
          <w:lang w:val="en-US"/>
        </w:rPr>
      </w:pPr>
    </w:p>
    <w:p w14:paraId="78FB6B4B" w14:textId="52FC9643" w:rsidR="00C713F2" w:rsidRDefault="00C713F2" w:rsidP="001929C8">
      <w:pPr>
        <w:ind w:firstLine="360"/>
        <w:jc w:val="both"/>
        <w:rPr>
          <w:lang w:val="en-US"/>
        </w:rPr>
      </w:pPr>
      <w:r>
        <w:rPr>
          <w:lang w:val="en-US"/>
        </w:rPr>
        <w:t xml:space="preserve">Prof. C. </w:t>
      </w:r>
      <w:proofErr w:type="spellStart"/>
      <w:r>
        <w:rPr>
          <w:lang w:val="en-US"/>
        </w:rPr>
        <w:t>Lalthlengliana</w:t>
      </w:r>
      <w:proofErr w:type="spellEnd"/>
      <w:r>
        <w:rPr>
          <w:lang w:val="en-US"/>
        </w:rPr>
        <w:t xml:space="preserve">, Principal/Chairman </w:t>
      </w:r>
      <w:r w:rsidR="000326B3">
        <w:rPr>
          <w:lang w:val="en-US"/>
        </w:rPr>
        <w:t xml:space="preserve">chaired the meeting. On the chair’s invitation, Dr. </w:t>
      </w:r>
      <w:proofErr w:type="spellStart"/>
      <w:r w:rsidR="000326B3">
        <w:rPr>
          <w:lang w:val="en-US"/>
        </w:rPr>
        <w:t>Lalremruati</w:t>
      </w:r>
      <w:proofErr w:type="spellEnd"/>
      <w:r w:rsidR="000326B3">
        <w:rPr>
          <w:lang w:val="en-US"/>
        </w:rPr>
        <w:t xml:space="preserve">, Coordinator gave reports of activities of IQAC and actions taken from the last IQAC-steering Committee Meeting’s </w:t>
      </w:r>
      <w:proofErr w:type="gramStart"/>
      <w:r w:rsidR="000326B3">
        <w:rPr>
          <w:lang w:val="en-US"/>
        </w:rPr>
        <w:t>resolutions :</w:t>
      </w:r>
      <w:proofErr w:type="gramEnd"/>
    </w:p>
    <w:p w14:paraId="3F1D6DDE" w14:textId="77777777" w:rsidR="000326B3" w:rsidRDefault="000326B3" w:rsidP="00C713F2">
      <w:pPr>
        <w:ind w:left="360" w:firstLine="360"/>
        <w:jc w:val="both"/>
        <w:rPr>
          <w:lang w:val="en-US"/>
        </w:rPr>
      </w:pPr>
    </w:p>
    <w:p w14:paraId="2E37C22C" w14:textId="5213108E" w:rsidR="00012E10" w:rsidRDefault="000326B3" w:rsidP="000326B3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IQAC Steering Committee Meetings have been uploaded on the College Website.</w:t>
      </w:r>
    </w:p>
    <w:p w14:paraId="406EF745" w14:textId="0E8B6CD3" w:rsidR="000326B3" w:rsidRDefault="000B7F2D" w:rsidP="000326B3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Academic and administrative Audit format are almost completed.</w:t>
      </w:r>
    </w:p>
    <w:p w14:paraId="40A3FE90" w14:textId="77777777" w:rsidR="00C476A4" w:rsidRDefault="000B7F2D" w:rsidP="00C476A4">
      <w:pPr>
        <w:pStyle w:val="ListParagraph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Annual Quality Assurance Report (AQAR) is also being undertaken</w:t>
      </w:r>
      <w:r w:rsidR="00C476A4">
        <w:rPr>
          <w:lang w:val="en-US"/>
        </w:rPr>
        <w:t>.</w:t>
      </w:r>
    </w:p>
    <w:p w14:paraId="02020E8F" w14:textId="7596AE4F" w:rsidR="000B7F2D" w:rsidRPr="00C476A4" w:rsidRDefault="00C476A4" w:rsidP="00C476A4">
      <w:pPr>
        <w:jc w:val="both"/>
        <w:rPr>
          <w:lang w:val="en-US"/>
        </w:rPr>
      </w:pPr>
      <w:r>
        <w:rPr>
          <w:lang w:val="en-US"/>
        </w:rPr>
        <w:t xml:space="preserve">           </w:t>
      </w:r>
    </w:p>
    <w:p w14:paraId="0B73E1D3" w14:textId="0A864532" w:rsidR="000B7F2D" w:rsidRDefault="001929C8" w:rsidP="001929C8">
      <w:pPr>
        <w:jc w:val="both"/>
        <w:rPr>
          <w:lang w:val="en-US"/>
        </w:rPr>
      </w:pPr>
      <w:r>
        <w:rPr>
          <w:lang w:val="en-US"/>
        </w:rPr>
        <w:t xml:space="preserve">      </w:t>
      </w:r>
      <w:r w:rsidR="000B7F2D">
        <w:rPr>
          <w:lang w:val="en-US"/>
        </w:rPr>
        <w:t xml:space="preserve">On invitation from the Chair, Ms. </w:t>
      </w:r>
      <w:proofErr w:type="spellStart"/>
      <w:r w:rsidR="000B7F2D">
        <w:rPr>
          <w:lang w:val="en-US"/>
        </w:rPr>
        <w:t>Lalnunthari</w:t>
      </w:r>
      <w:proofErr w:type="spellEnd"/>
      <w:r w:rsidR="000B7F2D">
        <w:rPr>
          <w:lang w:val="en-US"/>
        </w:rPr>
        <w:t xml:space="preserve"> Coordinator, AISHE reported that that AISHE reports of the College of the ongoing academic year are being processed for submission.</w:t>
      </w:r>
    </w:p>
    <w:p w14:paraId="6403F1E5" w14:textId="0663C4D9" w:rsidR="00C476A4" w:rsidRDefault="00C476A4" w:rsidP="000B7F2D">
      <w:pPr>
        <w:ind w:left="720"/>
        <w:jc w:val="both"/>
        <w:rPr>
          <w:lang w:val="en-US"/>
        </w:rPr>
      </w:pPr>
    </w:p>
    <w:p w14:paraId="3C836677" w14:textId="2DF39CA6" w:rsidR="00C476A4" w:rsidRDefault="001929C8" w:rsidP="001929C8">
      <w:pPr>
        <w:jc w:val="both"/>
        <w:rPr>
          <w:lang w:val="en-US"/>
        </w:rPr>
      </w:pPr>
      <w:r>
        <w:rPr>
          <w:lang w:val="en-US"/>
        </w:rPr>
        <w:t xml:space="preserve">      </w:t>
      </w:r>
      <w:r w:rsidR="00C476A4">
        <w:rPr>
          <w:lang w:val="en-US"/>
        </w:rPr>
        <w:t xml:space="preserve">The </w:t>
      </w:r>
      <w:proofErr w:type="gramStart"/>
      <w:r w:rsidR="00C476A4">
        <w:rPr>
          <w:lang w:val="en-US"/>
        </w:rPr>
        <w:t>Principal</w:t>
      </w:r>
      <w:proofErr w:type="gramEnd"/>
      <w:r w:rsidR="00C476A4">
        <w:rPr>
          <w:lang w:val="en-US"/>
        </w:rPr>
        <w:t xml:space="preserve"> also reported that financial accounts of the College be soon placed to the Chartered Accountant for audit.</w:t>
      </w:r>
    </w:p>
    <w:p w14:paraId="6D46CB1C" w14:textId="77777777" w:rsidR="000B7F2D" w:rsidRPr="000B7F2D" w:rsidRDefault="000B7F2D" w:rsidP="000B7F2D">
      <w:pPr>
        <w:ind w:left="720"/>
        <w:jc w:val="both"/>
        <w:rPr>
          <w:lang w:val="en-US"/>
        </w:rPr>
      </w:pPr>
    </w:p>
    <w:p w14:paraId="2C20E1C9" w14:textId="77777777" w:rsidR="00012E10" w:rsidRDefault="00012E10" w:rsidP="00012E10">
      <w:pPr>
        <w:ind w:left="720"/>
        <w:jc w:val="both"/>
        <w:rPr>
          <w:lang w:val="en-US"/>
        </w:rPr>
      </w:pPr>
      <w:r>
        <w:rPr>
          <w:lang w:val="en-US"/>
        </w:rPr>
        <w:t xml:space="preserve">RESOLUTIONS – </w:t>
      </w:r>
    </w:p>
    <w:p w14:paraId="03AFEED8" w14:textId="7503A42E" w:rsidR="00C476A4" w:rsidRDefault="00C476A4" w:rsidP="00012E10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After a through deliberations, it is resolved that Stud</w:t>
      </w:r>
      <w:r w:rsidR="00D70036">
        <w:rPr>
          <w:lang w:val="en-US"/>
        </w:rPr>
        <w:t>ents profile, Teacher’s profile and other important college profiles and documents be digitized. As private digital firm “</w:t>
      </w:r>
      <w:proofErr w:type="spellStart"/>
      <w:r w:rsidR="00D70036">
        <w:rPr>
          <w:lang w:val="en-US"/>
        </w:rPr>
        <w:t>Lailen</w:t>
      </w:r>
      <w:proofErr w:type="spellEnd"/>
      <w:r w:rsidR="00D70036">
        <w:rPr>
          <w:lang w:val="en-US"/>
        </w:rPr>
        <w:t>” be informed about this on the 23.2.2021 in its meeting with the College Staff.</w:t>
      </w:r>
    </w:p>
    <w:p w14:paraId="19C5FF84" w14:textId="248072C1" w:rsidR="00BE397C" w:rsidRDefault="00D70036" w:rsidP="00A71084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Discussion on replacement of Dr. P.L. </w:t>
      </w:r>
      <w:proofErr w:type="spellStart"/>
      <w:r>
        <w:rPr>
          <w:lang w:val="en-US"/>
        </w:rPr>
        <w:t>Ramliana</w:t>
      </w:r>
      <w:proofErr w:type="spellEnd"/>
      <w:r>
        <w:rPr>
          <w:lang w:val="en-US"/>
        </w:rPr>
        <w:t>, Chairman – Research and Documentation cell was held, as he was transferred from the college to Mizoram Scholarship Board</w:t>
      </w:r>
      <w:r w:rsidR="00A71084">
        <w:rPr>
          <w:lang w:val="en-US"/>
        </w:rPr>
        <w:t xml:space="preserve">. It is resolved that the present Coordinator of the Cell Dr. Janet </w:t>
      </w:r>
      <w:proofErr w:type="spellStart"/>
      <w:r w:rsidR="00A71084">
        <w:rPr>
          <w:lang w:val="en-US"/>
        </w:rPr>
        <w:t>Vanlalhlimpuii</w:t>
      </w:r>
      <w:proofErr w:type="spellEnd"/>
      <w:r w:rsidR="00A71084">
        <w:rPr>
          <w:lang w:val="en-US"/>
        </w:rPr>
        <w:t xml:space="preserve"> be appointed as the Chairman of the Research and Documentation Cell and Ms. </w:t>
      </w:r>
      <w:proofErr w:type="spellStart"/>
      <w:r w:rsidR="00A71084">
        <w:rPr>
          <w:lang w:val="en-US"/>
        </w:rPr>
        <w:t>Lallianzuali</w:t>
      </w:r>
      <w:proofErr w:type="spellEnd"/>
      <w:r w:rsidR="00A71084">
        <w:rPr>
          <w:lang w:val="en-US"/>
        </w:rPr>
        <w:t xml:space="preserve"> </w:t>
      </w:r>
      <w:proofErr w:type="spellStart"/>
      <w:r w:rsidR="00A71084">
        <w:rPr>
          <w:lang w:val="en-US"/>
        </w:rPr>
        <w:t>Varte</w:t>
      </w:r>
      <w:proofErr w:type="spellEnd"/>
      <w:r w:rsidR="00A71084">
        <w:rPr>
          <w:lang w:val="en-US"/>
        </w:rPr>
        <w:t xml:space="preserve"> be appointed as the </w:t>
      </w:r>
      <w:proofErr w:type="spellStart"/>
      <w:r w:rsidR="00A71084">
        <w:rPr>
          <w:lang w:val="en-US"/>
        </w:rPr>
        <w:t>Cordinator</w:t>
      </w:r>
      <w:proofErr w:type="spellEnd"/>
      <w:r w:rsidR="00A71084">
        <w:rPr>
          <w:lang w:val="en-US"/>
        </w:rPr>
        <w:t xml:space="preserve"> of the Cell. Prof. B. </w:t>
      </w:r>
      <w:proofErr w:type="spellStart"/>
      <w:r w:rsidR="00A71084">
        <w:rPr>
          <w:lang w:val="en-US"/>
        </w:rPr>
        <w:t>Lalrinsanga</w:t>
      </w:r>
      <w:proofErr w:type="spellEnd"/>
      <w:r w:rsidR="00A71084">
        <w:rPr>
          <w:lang w:val="en-US"/>
        </w:rPr>
        <w:t xml:space="preserve"> be removed from membership of the Research and Documentation Cell as he is the Assistant Coordinator of IQAC.</w:t>
      </w:r>
    </w:p>
    <w:p w14:paraId="7A2D9599" w14:textId="542A755B" w:rsidR="00203438" w:rsidRDefault="00A71084" w:rsidP="00203438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Departmentalisation</w:t>
      </w:r>
      <w:proofErr w:type="spellEnd"/>
      <w:r>
        <w:rPr>
          <w:lang w:val="en-US"/>
        </w:rPr>
        <w:t xml:space="preserve"> of IQAC Activities has been discussed. Study Team for the purpose has been formed with the following </w:t>
      </w:r>
      <w:proofErr w:type="gramStart"/>
      <w:r>
        <w:rPr>
          <w:lang w:val="en-US"/>
        </w:rPr>
        <w:t>Members :</w:t>
      </w:r>
      <w:proofErr w:type="gramEnd"/>
    </w:p>
    <w:p w14:paraId="7F831DB4" w14:textId="4B49C816" w:rsidR="00203438" w:rsidRPr="00203438" w:rsidRDefault="00203438" w:rsidP="00203438">
      <w:pPr>
        <w:pStyle w:val="ListParagraph"/>
        <w:ind w:left="1080"/>
        <w:jc w:val="both"/>
        <w:rPr>
          <w:lang w:val="en-US"/>
        </w:rPr>
      </w:pPr>
    </w:p>
    <w:p w14:paraId="08DB6A67" w14:textId="688179DA" w:rsidR="00203438" w:rsidRP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Mr. H. </w:t>
      </w:r>
      <w:proofErr w:type="spellStart"/>
      <w:r>
        <w:rPr>
          <w:lang w:val="en-US"/>
        </w:rPr>
        <w:t>Lalvulliana</w:t>
      </w:r>
      <w:proofErr w:type="spellEnd"/>
      <w:r>
        <w:rPr>
          <w:lang w:val="en-US"/>
        </w:rPr>
        <w:t xml:space="preserve"> </w:t>
      </w:r>
    </w:p>
    <w:p w14:paraId="6B54892C" w14:textId="7F76BA70" w:rsid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Lalremruati</w:t>
      </w:r>
      <w:proofErr w:type="spellEnd"/>
    </w:p>
    <w:p w14:paraId="251F5FE3" w14:textId="77777777" w:rsid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Dr. Janet </w:t>
      </w:r>
      <w:proofErr w:type="spellStart"/>
      <w:r>
        <w:rPr>
          <w:lang w:val="en-US"/>
        </w:rPr>
        <w:t>Vanlalhlimpuii</w:t>
      </w:r>
      <w:proofErr w:type="spellEnd"/>
    </w:p>
    <w:p w14:paraId="3FAE4787" w14:textId="77777777" w:rsid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Ms. </w:t>
      </w:r>
      <w:proofErr w:type="spellStart"/>
      <w:r>
        <w:rPr>
          <w:lang w:val="en-US"/>
        </w:rPr>
        <w:t>Lalnunthari</w:t>
      </w:r>
      <w:proofErr w:type="spellEnd"/>
    </w:p>
    <w:p w14:paraId="1BFAEB80" w14:textId="77777777" w:rsid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Prof. B. </w:t>
      </w:r>
      <w:proofErr w:type="spellStart"/>
      <w:r>
        <w:rPr>
          <w:lang w:val="en-US"/>
        </w:rPr>
        <w:t>lalrinsanga</w:t>
      </w:r>
      <w:proofErr w:type="spellEnd"/>
    </w:p>
    <w:p w14:paraId="3D584C5F" w14:textId="77777777" w:rsidR="00203438" w:rsidRDefault="00203438" w:rsidP="00203438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Dr. Samuel V.L </w:t>
      </w:r>
      <w:proofErr w:type="spellStart"/>
      <w:r>
        <w:rPr>
          <w:lang w:val="en-US"/>
        </w:rPr>
        <w:t>Thlanga</w:t>
      </w:r>
      <w:proofErr w:type="spellEnd"/>
    </w:p>
    <w:p w14:paraId="68475665" w14:textId="77777777" w:rsidR="00BE397C" w:rsidRDefault="00BE397C" w:rsidP="00BE397C">
      <w:pPr>
        <w:jc w:val="both"/>
        <w:rPr>
          <w:lang w:val="en-US"/>
        </w:rPr>
      </w:pPr>
    </w:p>
    <w:p w14:paraId="54BFB8C1" w14:textId="36E54716" w:rsidR="00C713F2" w:rsidRDefault="001929C8" w:rsidP="001929C8">
      <w:pPr>
        <w:jc w:val="both"/>
        <w:rPr>
          <w:lang w:val="en-US"/>
        </w:rPr>
      </w:pPr>
      <w:r>
        <w:rPr>
          <w:lang w:val="en-US"/>
        </w:rPr>
        <w:t xml:space="preserve">        T</w:t>
      </w:r>
      <w:r w:rsidR="00203438">
        <w:rPr>
          <w:lang w:val="en-US"/>
        </w:rPr>
        <w:t xml:space="preserve">he Team is also entrusted to look onto the feasibility of opening of new academic departments (subjects) in the College, tapping </w:t>
      </w:r>
      <w:r>
        <w:rPr>
          <w:lang w:val="en-US"/>
        </w:rPr>
        <w:t>of sources of funds from State and Central Government and non-governmental agencies etc.</w:t>
      </w:r>
    </w:p>
    <w:p w14:paraId="5C5F6D7C" w14:textId="53F825A2" w:rsidR="001929C8" w:rsidRDefault="001929C8" w:rsidP="00C713F2">
      <w:pPr>
        <w:jc w:val="both"/>
        <w:rPr>
          <w:lang w:val="en-US"/>
        </w:rPr>
      </w:pPr>
    </w:p>
    <w:p w14:paraId="71C88DCB" w14:textId="77777777" w:rsidR="001929C8" w:rsidRDefault="001929C8" w:rsidP="00C713F2">
      <w:pPr>
        <w:jc w:val="both"/>
        <w:rPr>
          <w:lang w:val="en-US"/>
        </w:rPr>
      </w:pPr>
    </w:p>
    <w:p w14:paraId="5A1F982E" w14:textId="03337926" w:rsidR="00C713F2" w:rsidRDefault="00C713F2" w:rsidP="00C713F2">
      <w:pPr>
        <w:jc w:val="both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Dr.</w:t>
      </w:r>
      <w:r w:rsidR="001929C8">
        <w:rPr>
          <w:lang w:val="en-US"/>
        </w:rPr>
        <w:t>Samuel</w:t>
      </w:r>
      <w:proofErr w:type="spellEnd"/>
      <w:proofErr w:type="gramEnd"/>
      <w:r w:rsidR="001929C8">
        <w:rPr>
          <w:lang w:val="en-US"/>
        </w:rPr>
        <w:t xml:space="preserve"> V.L </w:t>
      </w:r>
      <w:proofErr w:type="spellStart"/>
      <w:r w:rsidR="001929C8">
        <w:rPr>
          <w:lang w:val="en-US"/>
        </w:rPr>
        <w:t>Thlanga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Prof.C.LALTHLENGLIANA</w:t>
      </w:r>
      <w:proofErr w:type="spellEnd"/>
      <w:r>
        <w:rPr>
          <w:lang w:val="en-US"/>
        </w:rPr>
        <w:t>)</w:t>
      </w:r>
    </w:p>
    <w:p w14:paraId="091E1546" w14:textId="11B20F9D" w:rsidR="00C713F2" w:rsidRDefault="001929C8" w:rsidP="00C713F2">
      <w:pPr>
        <w:jc w:val="both"/>
        <w:rPr>
          <w:lang w:val="en-US"/>
        </w:rPr>
      </w:pPr>
      <w:r>
        <w:rPr>
          <w:lang w:val="en-US"/>
        </w:rPr>
        <w:t>Recording Secretary</w:t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 w:rsidR="00C713F2">
        <w:rPr>
          <w:lang w:val="en-US"/>
        </w:rPr>
        <w:tab/>
      </w:r>
      <w:r>
        <w:rPr>
          <w:lang w:val="en-US"/>
        </w:rPr>
        <w:t xml:space="preserve"> </w:t>
      </w:r>
      <w:r w:rsidR="00C713F2">
        <w:rPr>
          <w:lang w:val="en-US"/>
        </w:rPr>
        <w:t>Principal &amp; Chairman</w:t>
      </w:r>
    </w:p>
    <w:p w14:paraId="6222DBDE" w14:textId="4B1B97AC" w:rsidR="00C713F2" w:rsidRDefault="001929C8" w:rsidP="00C713F2">
      <w:pPr>
        <w:jc w:val="both"/>
        <w:rPr>
          <w:lang w:val="en-US"/>
        </w:rPr>
      </w:pPr>
      <w:proofErr w:type="spellStart"/>
      <w:r>
        <w:rPr>
          <w:lang w:val="en-US"/>
        </w:rPr>
        <w:t>Asssistant</w:t>
      </w:r>
      <w:proofErr w:type="spellEnd"/>
      <w:r>
        <w:rPr>
          <w:lang w:val="en-US"/>
        </w:rPr>
        <w:t xml:space="preserve"> Coordinator</w:t>
      </w:r>
    </w:p>
    <w:p w14:paraId="6E59D1C0" w14:textId="77777777" w:rsidR="00C713F2" w:rsidRDefault="00C713F2" w:rsidP="00C713F2">
      <w:pPr>
        <w:jc w:val="both"/>
        <w:rPr>
          <w:lang w:val="en-US"/>
        </w:rPr>
      </w:pPr>
    </w:p>
    <w:p w14:paraId="71AE7CD9" w14:textId="77777777" w:rsidR="00C713F2" w:rsidRDefault="00C713F2" w:rsidP="00C713F2">
      <w:pPr>
        <w:jc w:val="both"/>
      </w:pPr>
    </w:p>
    <w:p w14:paraId="4DF882F3" w14:textId="77777777" w:rsidR="00566A79" w:rsidRDefault="00E163B5"/>
    <w:sectPr w:rsidR="00566A79" w:rsidSect="00C359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2ABB"/>
    <w:multiLevelType w:val="hybridMultilevel"/>
    <w:tmpl w:val="74D6B9F4"/>
    <w:lvl w:ilvl="0" w:tplc="40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BE6D35"/>
    <w:multiLevelType w:val="hybridMultilevel"/>
    <w:tmpl w:val="CD249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2104"/>
    <w:multiLevelType w:val="hybridMultilevel"/>
    <w:tmpl w:val="CC3E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0E16"/>
    <w:multiLevelType w:val="hybridMultilevel"/>
    <w:tmpl w:val="ED904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2850"/>
    <w:multiLevelType w:val="hybridMultilevel"/>
    <w:tmpl w:val="D7BA7ABE"/>
    <w:lvl w:ilvl="0" w:tplc="C134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E3023F"/>
    <w:multiLevelType w:val="hybridMultilevel"/>
    <w:tmpl w:val="50D6974E"/>
    <w:lvl w:ilvl="0" w:tplc="FB2E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2F1D96"/>
    <w:multiLevelType w:val="hybridMultilevel"/>
    <w:tmpl w:val="558A10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F2"/>
    <w:rsid w:val="00012E10"/>
    <w:rsid w:val="000326B3"/>
    <w:rsid w:val="000B7F2D"/>
    <w:rsid w:val="001929C8"/>
    <w:rsid w:val="00203438"/>
    <w:rsid w:val="00983936"/>
    <w:rsid w:val="00A71084"/>
    <w:rsid w:val="00AA5AC0"/>
    <w:rsid w:val="00AC708F"/>
    <w:rsid w:val="00BE397C"/>
    <w:rsid w:val="00C35924"/>
    <w:rsid w:val="00C476A4"/>
    <w:rsid w:val="00C713F2"/>
    <w:rsid w:val="00D70036"/>
    <w:rsid w:val="00E163B5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E5D"/>
  <w15:chartTrackingRefBased/>
  <w15:docId w15:val="{270B252C-CB79-F947-AA78-F4483E37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Lalnunpuii Khiangte</cp:lastModifiedBy>
  <cp:revision>2</cp:revision>
  <dcterms:created xsi:type="dcterms:W3CDTF">2022-03-26T09:37:00Z</dcterms:created>
  <dcterms:modified xsi:type="dcterms:W3CDTF">2022-03-26T09:37:00Z</dcterms:modified>
</cp:coreProperties>
</file>